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9C4B" w14:textId="77777777" w:rsidR="00296B6C" w:rsidRPr="000E479D" w:rsidRDefault="00296B6C" w:rsidP="000E479D">
      <w:pPr>
        <w:rPr>
          <w:rFonts w:asciiTheme="majorHAnsi" w:eastAsia="Times New Roman" w:hAnsiTheme="majorHAnsi" w:cstheme="majorHAnsi"/>
          <w:b/>
          <w:bCs/>
          <w:color w:val="000000"/>
          <w:szCs w:val="22"/>
          <w:lang w:eastAsia="pl-PL"/>
        </w:rPr>
      </w:pPr>
    </w:p>
    <w:p w14:paraId="30D6B756" w14:textId="4BC30EAF" w:rsidR="000E479D" w:rsidRPr="000E479D" w:rsidRDefault="000E479D" w:rsidP="000E479D">
      <w:pPr>
        <w:spacing w:after="240"/>
        <w:jc w:val="center"/>
        <w:rPr>
          <w:rFonts w:asciiTheme="majorHAnsi" w:eastAsia="Times New Roman" w:hAnsiTheme="majorHAnsi" w:cstheme="majorHAnsi"/>
          <w:sz w:val="28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sz w:val="28"/>
          <w:lang w:eastAsia="pl-PL"/>
        </w:rPr>
        <w:t>Platforma FREE NOW startuje w Gorzowie - promocyjne ceny przejazdów i atrakcyjne warunki dla kierowców</w:t>
      </w:r>
    </w:p>
    <w:p w14:paraId="29AD0BE2" w14:textId="15172811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to aplikacja łącząca pasażerów i kierowców, dostępna w ponad 170 miastach europejskich, a od dzisiaj także w Gorzowie. Użytkownicy mogą szybko i wygodnie zamówić taksówkę z aplikacji, z atrakcyjnie niską ceną znaną z góry. Na start dla nowych użytkowników w Gorzowie FREE NOW oferuje na 100 zł na 4 pierwsze przejazdy i stałą promocję 50% taniej na każde kolejne. </w:t>
      </w:r>
    </w:p>
    <w:p w14:paraId="17C07F34" w14:textId="3468DB82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Użytkownicy korzystający z aplikacji FREE NOW mogą wygodnie zamawiać przejazd taksówką i opłacać go bezgotówkowo. Platforma oferuje niskie ceny znane z góry w usłudze Lite i częste promocje dla kursów zamawianych przez aplikację. Dla nowych użytkowników w Gorzowie FREE NOW oferuje 25 zł zniżki na każdy z czterech pierwszych przejazdów z kodem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HEJGORZOW</w:t>
      </w:r>
      <w:r w:rsidRPr="000E479D">
        <w:rPr>
          <w:rFonts w:asciiTheme="majorHAnsi" w:eastAsia="Times New Roman" w:hAnsiTheme="majorHAnsi" w:cstheme="majorHAnsi"/>
          <w:lang w:eastAsia="pl-PL"/>
        </w:rPr>
        <w:t>, a kolejne przejazdy o tańsze o połowę.</w:t>
      </w:r>
    </w:p>
    <w:p w14:paraId="00B469FF" w14:textId="79A23851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powstało w 2009 roku w Hamburgu jako pierwsza na świecie aplikacja łącząca pasażerów z licencjonowanymi kierowcami. Za sukcesem platformy stoją jej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udziałowcy </w:t>
      </w:r>
      <w:r w:rsidR="00E5769B">
        <w:rPr>
          <w:rFonts w:asciiTheme="majorHAnsi" w:eastAsia="Times New Roman" w:hAnsiTheme="majorHAnsi" w:cstheme="majorHAnsi"/>
          <w:b/>
          <w:bCs/>
          <w:lang w:eastAsia="pl-PL"/>
        </w:rPr>
        <w:t>–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E5769B">
        <w:rPr>
          <w:rFonts w:asciiTheme="majorHAnsi" w:eastAsia="Times New Roman" w:hAnsiTheme="majorHAnsi" w:cstheme="majorHAnsi"/>
          <w:b/>
          <w:bCs/>
          <w:lang w:eastAsia="pl-PL"/>
        </w:rPr>
        <w:t xml:space="preserve">Mercedes-Benz </w:t>
      </w:r>
      <w:proofErr w:type="spellStart"/>
      <w:r w:rsidR="00E5769B">
        <w:rPr>
          <w:rFonts w:asciiTheme="majorHAnsi" w:eastAsia="Times New Roman" w:hAnsiTheme="majorHAnsi" w:cstheme="majorHAnsi"/>
          <w:b/>
          <w:bCs/>
          <w:lang w:eastAsia="pl-PL"/>
        </w:rPr>
        <w:t>Mobility</w:t>
      </w:r>
      <w:proofErr w:type="spellEnd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i BMW</w:t>
      </w:r>
      <w:r w:rsidR="00E5769B">
        <w:rPr>
          <w:rFonts w:asciiTheme="majorHAnsi" w:eastAsia="Times New Roman" w:hAnsiTheme="majorHAnsi" w:cstheme="majorHAnsi"/>
          <w:b/>
          <w:bCs/>
          <w:lang w:eastAsia="pl-PL"/>
        </w:rPr>
        <w:t xml:space="preserve"> Group</w:t>
      </w:r>
      <w:bookmarkStart w:id="0" w:name="_GoBack"/>
      <w:bookmarkEnd w:id="0"/>
      <w:r w:rsidRPr="000E479D">
        <w:rPr>
          <w:rFonts w:asciiTheme="majorHAnsi" w:eastAsia="Times New Roman" w:hAnsiTheme="majorHAnsi" w:cstheme="majorHAnsi"/>
          <w:lang w:eastAsia="pl-PL"/>
        </w:rPr>
        <w:t xml:space="preserve">. W Polsce platforma dostępna jest już od 10 lat - dotychczas w 19 polskich miastach, m.in. Warszawie, Krakowie, Trójmieście. Dziś FREE NOW otwiera się na 6 nowych polskich miast - Gorzów, Zieloną Górę, Tarnów, Elbląg, Koszalin i Bielsko-Białą, co oznacza, że FREE NOW osiągnęło </w:t>
      </w:r>
      <w:r w:rsidR="00993EA0">
        <w:rPr>
          <w:rFonts w:asciiTheme="majorHAnsi" w:eastAsia="Times New Roman" w:hAnsiTheme="majorHAnsi" w:cstheme="majorHAnsi"/>
          <w:lang w:eastAsia="pl-PL"/>
        </w:rPr>
        <w:t xml:space="preserve">już </w:t>
      </w:r>
      <w:r w:rsidRPr="000E479D">
        <w:rPr>
          <w:rFonts w:asciiTheme="majorHAnsi" w:eastAsia="Times New Roman" w:hAnsiTheme="majorHAnsi" w:cstheme="majorHAnsi"/>
          <w:lang w:eastAsia="pl-PL"/>
        </w:rPr>
        <w:t>ogólnopolską dostępność w 25-ciu największych polskich miastach. </w:t>
      </w:r>
    </w:p>
    <w:p w14:paraId="68FF432E" w14:textId="617C516E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Krzysztof Urban, dyrektor zarządzający FREE NOW w Polsce, powiedział: 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Na polskim FREE NOW funkcjonuje już od dekady, co oznacza, że zapoczątkowaliśmy rewolucję mobilności miejskiej i przyczyniliśmy się do zmodernizowania rynku taxi. Niezwykle cieszymy się, że startujemy w kolejnych lokalizacjach i oferujemy nowoczesną usługę już nie tylko w największych ośrodkach miejskich w Polsce, ale także w miastach powyżej 100 </w:t>
      </w:r>
      <w:r w:rsidR="00993EA0" w:rsidRPr="000E479D">
        <w:rPr>
          <w:rFonts w:asciiTheme="majorHAnsi" w:eastAsia="Times New Roman" w:hAnsiTheme="majorHAnsi" w:cstheme="majorHAnsi"/>
          <w:i/>
          <w:iCs/>
          <w:lang w:eastAsia="pl-PL"/>
        </w:rPr>
        <w:t>tys.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 mieszkańców, osiągając zasięg ogólnopolski. Jesteśmy przekonani, że nowi użytkownicy pokochają naszą usługę, bo zapewniamy wygodę, przystępne ceny znane z góry, szybkość i bezpieczeństwo. Przez pierwsze tygodnie oferujemy im przejazdy tańsze o połowę i obiecujemy rozwijać naszą platformę, aby wspierać mobilność w ich mieście. </w:t>
      </w:r>
    </w:p>
    <w:p w14:paraId="23C128EC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pasażerów </w:t>
      </w:r>
    </w:p>
    <w:p w14:paraId="24A30E62" w14:textId="5F126FD2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Oprócz atrakcyjnej oferty, FREE NOW dba o transparentność i bezpieczeństwo przejazdów. Pasażer po złożeniu zamówienia taksówki we FREE NOW widzi wszystkie szczegóły dotyczące auta i kierowcy, takie jak numer rejestracyjny auta, imię i nazwisko kierowcy, jego zdjęcie i ocena pasażerów.  W trakcie przejazdu, pasażer może udostępnić bliskiej osobie swoją trasę przejazdu w czasie rzeczywistym. FREE NOW podejmuje współpracę wyłącznie z podmiotami posiadającymi licencję taxi. </w:t>
      </w:r>
    </w:p>
    <w:p w14:paraId="1E6B96D4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Oferta dla kierowców </w:t>
      </w:r>
    </w:p>
    <w:p w14:paraId="4DB8982B" w14:textId="6158B0D1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wciąż rekrutuje nowych kierowców i zachęca ich preferencyjnymi warunkami prowizyjnymi i bonusami. Kierowcy podejmujący współpracę z FREE NOW mogą liczyć na szybką rejestrację online i aktywację konta tuż po weryfikacji wymaganych przez prawo </w:t>
      </w:r>
      <w:r w:rsidRPr="000E479D">
        <w:rPr>
          <w:rFonts w:asciiTheme="majorHAnsi" w:eastAsia="Times New Roman" w:hAnsiTheme="majorHAnsi" w:cstheme="majorHAnsi"/>
          <w:lang w:eastAsia="pl-PL"/>
        </w:rPr>
        <w:lastRenderedPageBreak/>
        <w:t xml:space="preserve">dokumentów. FREE NOW oferuje atrakcyjną prowizję względem innych konkurencyjnych aplikacji, która wynosi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20% od zrealizowanego zlecenia</w:t>
      </w:r>
      <w:r w:rsidRPr="000E479D">
        <w:rPr>
          <w:rFonts w:asciiTheme="majorHAnsi" w:eastAsia="Times New Roman" w:hAnsiTheme="majorHAnsi" w:cstheme="majorHAnsi"/>
          <w:lang w:eastAsia="pl-PL"/>
        </w:rPr>
        <w:t>, a od tradycyjnych korporacji odróżnia ją brak stałej bazy i elastyczność. FREE NOW nie wymaga też od kierowców oklejenia auta w logo marki ani wyłączności współpracy. </w:t>
      </w:r>
    </w:p>
    <w:p w14:paraId="07B73185" w14:textId="2284207D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Na start czekają ich atrakcyjne bonusy do każdego zlecenia w postaci dopłaty 8 zł do każdego zrealizowanego kursu i dodatkowo 2 zł dla kierowców oklejonych w logo FREE NOW, dzięki czemu za pierwsze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100 kursów można zyskać nawet 1 </w:t>
      </w:r>
      <w:proofErr w:type="spellStart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tys</w:t>
      </w:r>
      <w:proofErr w:type="spellEnd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PLN premii.</w:t>
      </w:r>
    </w:p>
    <w:p w14:paraId="19F37E61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biznesu </w:t>
      </w:r>
    </w:p>
    <w:p w14:paraId="286D7285" w14:textId="3873C115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Platforma posiada także ofertę “FREE NOW for Business”, skierowaną do firm i branży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HoReCa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>. Konto Firmowe FREE NOW ułatwia pracodawcom organizowanie i fakturowanie przejazdów pracowników, poprzez korzystanie z aplikacji oraz rozliczanie ich na podstawie zbiorczej faktury.</w:t>
      </w:r>
    </w:p>
    <w:p w14:paraId="09CF27BE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Superaplikacja mobilności miejskiej </w:t>
      </w:r>
    </w:p>
    <w:p w14:paraId="6B346C2D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W poszczególnych miastach, oprócz zamówienia przejazdu z kierowcą, oferuje także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inne formy transportu, poprzez integracje z zewnętrznymi operatorami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 elektrycznych hulajnóg, skuterów, rowerów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carsharingu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W Polsce, w poszczególnych miastach za pośrednictwem FREE NOW można także wynająć i opłacić hulajnogi marek TIER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Dott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Tym samym, FREE NOW jest superaplikacją mobilności miejskiej dostępną w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10 krajach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, która oferuje najszerszy wybór opcji przejazdu dla ponad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54 milionów użytkowników.</w:t>
      </w:r>
    </w:p>
    <w:p w14:paraId="26A3DE29" w14:textId="1E7B82A9" w:rsidR="00F02050" w:rsidRPr="00F02050" w:rsidRDefault="000E479D" w:rsidP="000E479D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 </w:t>
      </w:r>
    </w:p>
    <w:p w14:paraId="59D31E4F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b/>
          <w:bCs/>
          <w:color w:val="1D1C1D"/>
          <w:sz w:val="20"/>
          <w:szCs w:val="20"/>
        </w:rPr>
        <w:t>O FREE NOW: </w:t>
      </w:r>
    </w:p>
    <w:p w14:paraId="133E9711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FREE NOW to Super App mobilności miejskiej, oferująca największy wybór opcji transportowych w Europie. Ponad 56 milionów użytkowników FREE NOW z 10 krajów europejskich i 170 miast ma możliwość przemieszczania się z punktu A do B wybierając spośród różnych opcji mobilności miejskiej, z jednej aplikacji. Dzięki głębokiej integracji, czyli od wynajmu po płatność, z zewnętrznymi operatorami mobilności, użytkownicy FREE NOW mogą zamówić najbliższą taksówkę lub przejazd z kierowcą, a także wynająć e-hulajnogę, e-skuter, e-rower lub auto na minuty. FREE NOW jest agregatorem usług zewnętrznych operatorów, który ma ambicję wpłynąć pozytywnie na efektywność mobilności i zrównoważony rozwój miast, bez dodawania kolejnych pojazdów na ulice. Platforma FREE NOW ma swoją siedzibę w Niemczech i jest wspierana przez głównych udziałowców: BMW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Group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 i Mercedes-Benz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Mobility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. Zatrudnia ponad 1850 pracowników w 27 biurach na całym świecie. CEO FREE NOW jest Thomas Zimmermann. </w:t>
      </w:r>
    </w:p>
    <w:p w14:paraId="63361CE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 </w:t>
      </w:r>
    </w:p>
    <w:p w14:paraId="2DFF867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proofErr w:type="spellStart"/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Kontakt</w:t>
      </w:r>
      <w:proofErr w:type="spellEnd"/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dla</w:t>
      </w:r>
      <w:proofErr w:type="spellEnd"/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 xml:space="preserve"> mediów:</w:t>
      </w:r>
    </w:p>
    <w:p w14:paraId="3ED62DB7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Agnieszka Ciesek</w:t>
      </w:r>
    </w:p>
    <w:p w14:paraId="39A49EF2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Senior PR &amp; Communications Manager FREE NOW </w:t>
      </w:r>
    </w:p>
    <w:p w14:paraId="7B727F1B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+48 530 121 652</w:t>
      </w:r>
    </w:p>
    <w:p w14:paraId="72831CCD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Mail: </w:t>
      </w:r>
      <w:r w:rsidRPr="00331873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val="en-US"/>
        </w:rPr>
        <w:t>agnieszka.ciesek@free-now.com</w:t>
      </w:r>
    </w:p>
    <w:p w14:paraId="0CFFBDDA" w14:textId="77777777" w:rsidR="00192FE3" w:rsidRPr="00192FE3" w:rsidRDefault="00192FE3">
      <w:pPr>
        <w:rPr>
          <w:lang w:val="en-US"/>
        </w:rPr>
      </w:pPr>
    </w:p>
    <w:sectPr w:rsidR="00192FE3" w:rsidRPr="00192FE3" w:rsidSect="00FD485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649B" w14:textId="77777777" w:rsidR="00DD42A1" w:rsidRDefault="00DD42A1" w:rsidP="00192FE3">
      <w:r>
        <w:separator/>
      </w:r>
    </w:p>
  </w:endnote>
  <w:endnote w:type="continuationSeparator" w:id="0">
    <w:p w14:paraId="63112C36" w14:textId="77777777" w:rsidR="00DD42A1" w:rsidRDefault="00DD42A1" w:rsidP="0019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B033" w14:textId="77777777" w:rsidR="00DD42A1" w:rsidRDefault="00DD42A1" w:rsidP="00192FE3">
      <w:r>
        <w:separator/>
      </w:r>
    </w:p>
  </w:footnote>
  <w:footnote w:type="continuationSeparator" w:id="0">
    <w:p w14:paraId="6D443D2C" w14:textId="77777777" w:rsidR="00DD42A1" w:rsidRDefault="00DD42A1" w:rsidP="0019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9B46" w14:textId="77777777" w:rsidR="00192FE3" w:rsidRPr="002462A3" w:rsidRDefault="00192FE3">
    <w:pPr>
      <w:pStyle w:val="Header"/>
      <w:rPr>
        <w:rFonts w:asciiTheme="majorHAnsi" w:hAnsiTheme="majorHAnsi" w:cstheme="majorHAnsi"/>
        <w:sz w:val="22"/>
        <w:szCs w:val="22"/>
      </w:rPr>
    </w:pPr>
    <w:r w:rsidRPr="002462A3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26CB7EF" wp14:editId="7FD93F5C">
          <wp:simplePos x="0" y="0"/>
          <wp:positionH relativeFrom="column">
            <wp:posOffset>3819525</wp:posOffset>
          </wp:positionH>
          <wp:positionV relativeFrom="paragraph">
            <wp:posOffset>-87630</wp:posOffset>
          </wp:positionV>
          <wp:extent cx="1964690" cy="353060"/>
          <wp:effectExtent l="0" t="0" r="381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_NOW_Logo_positi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A3">
      <w:rPr>
        <w:rFonts w:asciiTheme="majorHAnsi" w:hAnsiTheme="majorHAnsi" w:cstheme="majorHAnsi"/>
        <w:sz w:val="22"/>
        <w:szCs w:val="22"/>
      </w:rPr>
      <w:t>Informacja prasowa</w:t>
    </w:r>
  </w:p>
  <w:p w14:paraId="3C8AD9AC" w14:textId="28DB3F22" w:rsidR="00192FE3" w:rsidRPr="002462A3" w:rsidRDefault="000E479D">
    <w:pPr>
      <w:pStyle w:val="Head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3 listopada</w:t>
    </w:r>
    <w:r w:rsidR="00192FE3" w:rsidRPr="002462A3">
      <w:rPr>
        <w:rFonts w:asciiTheme="majorHAnsi" w:hAnsiTheme="majorHAnsi" w:cstheme="majorHAnsi"/>
        <w:sz w:val="22"/>
        <w:szCs w:val="22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87B"/>
    <w:multiLevelType w:val="multilevel"/>
    <w:tmpl w:val="6AE0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32CD9"/>
    <w:multiLevelType w:val="multilevel"/>
    <w:tmpl w:val="9EDE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02E9A"/>
    <w:multiLevelType w:val="multilevel"/>
    <w:tmpl w:val="00F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66786"/>
    <w:multiLevelType w:val="multilevel"/>
    <w:tmpl w:val="82C2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44696"/>
    <w:multiLevelType w:val="multilevel"/>
    <w:tmpl w:val="4A9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617E0"/>
    <w:multiLevelType w:val="multilevel"/>
    <w:tmpl w:val="458E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F44E1"/>
    <w:multiLevelType w:val="multilevel"/>
    <w:tmpl w:val="623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A06"/>
    <w:multiLevelType w:val="multilevel"/>
    <w:tmpl w:val="010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753B7"/>
    <w:multiLevelType w:val="multilevel"/>
    <w:tmpl w:val="D5F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00E4"/>
    <w:multiLevelType w:val="multilevel"/>
    <w:tmpl w:val="A2DE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A472A"/>
    <w:multiLevelType w:val="multilevel"/>
    <w:tmpl w:val="BCB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D3718"/>
    <w:multiLevelType w:val="multilevel"/>
    <w:tmpl w:val="A3B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748FA"/>
    <w:multiLevelType w:val="multilevel"/>
    <w:tmpl w:val="D55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A34E1"/>
    <w:multiLevelType w:val="multilevel"/>
    <w:tmpl w:val="B12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B7B61"/>
    <w:multiLevelType w:val="multilevel"/>
    <w:tmpl w:val="FC6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121E2"/>
    <w:multiLevelType w:val="multilevel"/>
    <w:tmpl w:val="943E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756F8"/>
    <w:multiLevelType w:val="multilevel"/>
    <w:tmpl w:val="750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F7BE3"/>
    <w:multiLevelType w:val="multilevel"/>
    <w:tmpl w:val="0EE8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93EF5"/>
    <w:multiLevelType w:val="multilevel"/>
    <w:tmpl w:val="1F6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92FC8"/>
    <w:multiLevelType w:val="multilevel"/>
    <w:tmpl w:val="B06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161FD"/>
    <w:multiLevelType w:val="multilevel"/>
    <w:tmpl w:val="F3B2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0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3"/>
    <w:rsid w:val="00010DBC"/>
    <w:rsid w:val="000415A5"/>
    <w:rsid w:val="00050A52"/>
    <w:rsid w:val="000E479D"/>
    <w:rsid w:val="00143718"/>
    <w:rsid w:val="001800C3"/>
    <w:rsid w:val="00192FE3"/>
    <w:rsid w:val="002363D6"/>
    <w:rsid w:val="002462A3"/>
    <w:rsid w:val="00296B6C"/>
    <w:rsid w:val="00313CDF"/>
    <w:rsid w:val="00331873"/>
    <w:rsid w:val="003D5D5C"/>
    <w:rsid w:val="00433880"/>
    <w:rsid w:val="00443C11"/>
    <w:rsid w:val="0055508B"/>
    <w:rsid w:val="00567496"/>
    <w:rsid w:val="006310CC"/>
    <w:rsid w:val="00687742"/>
    <w:rsid w:val="006A33B9"/>
    <w:rsid w:val="006D4263"/>
    <w:rsid w:val="006F720A"/>
    <w:rsid w:val="00716F8C"/>
    <w:rsid w:val="007A36B2"/>
    <w:rsid w:val="007A6513"/>
    <w:rsid w:val="007C374E"/>
    <w:rsid w:val="007D1DAF"/>
    <w:rsid w:val="008633DF"/>
    <w:rsid w:val="008A3A83"/>
    <w:rsid w:val="008C43E7"/>
    <w:rsid w:val="00904612"/>
    <w:rsid w:val="00967347"/>
    <w:rsid w:val="009807DC"/>
    <w:rsid w:val="00993EA0"/>
    <w:rsid w:val="00B64A5D"/>
    <w:rsid w:val="00C60159"/>
    <w:rsid w:val="00C94FC0"/>
    <w:rsid w:val="00C95336"/>
    <w:rsid w:val="00CA4362"/>
    <w:rsid w:val="00CD1D14"/>
    <w:rsid w:val="00D03E75"/>
    <w:rsid w:val="00D6500E"/>
    <w:rsid w:val="00D843C3"/>
    <w:rsid w:val="00D95FD2"/>
    <w:rsid w:val="00DA7DF6"/>
    <w:rsid w:val="00DD42A1"/>
    <w:rsid w:val="00E174BC"/>
    <w:rsid w:val="00E5769B"/>
    <w:rsid w:val="00E9500D"/>
    <w:rsid w:val="00F02050"/>
    <w:rsid w:val="00F0367C"/>
    <w:rsid w:val="00F24C1B"/>
    <w:rsid w:val="00F27A80"/>
    <w:rsid w:val="00F5617A"/>
    <w:rsid w:val="00F5748C"/>
    <w:rsid w:val="00FD4855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E8A07F"/>
  <w15:chartTrackingRefBased/>
  <w15:docId w15:val="{EFAE5867-8D93-4745-B9C0-23C745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F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2FE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FE3"/>
  </w:style>
  <w:style w:type="paragraph" w:styleId="Footer">
    <w:name w:val="footer"/>
    <w:basedOn w:val="Normal"/>
    <w:link w:val="Foot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FE3"/>
  </w:style>
  <w:style w:type="character" w:styleId="UnresolvedMention">
    <w:name w:val="Unresolved Mention"/>
    <w:basedOn w:val="DefaultParagraphFont"/>
    <w:uiPriority w:val="99"/>
    <w:semiHidden/>
    <w:unhideWhenUsed/>
    <w:rsid w:val="00180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6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58F92-32C4-7F40-8A66-668547B9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Ciesek</dc:creator>
  <cp:keywords/>
  <dc:description/>
  <cp:lastModifiedBy>Agnieszka Ciesek</cp:lastModifiedBy>
  <cp:revision>27</cp:revision>
  <dcterms:created xsi:type="dcterms:W3CDTF">2022-06-07T14:23:00Z</dcterms:created>
  <dcterms:modified xsi:type="dcterms:W3CDTF">2022-11-03T08:46:00Z</dcterms:modified>
</cp:coreProperties>
</file>